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/>
      </w:pPr>
      <w:bookmarkStart w:id="0" w:name="_GoBack"/>
      <w:bookmarkEnd w:id="0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3232785</wp:posOffset>
            </wp:positionH>
            <wp:positionV relativeFrom="paragraph">
              <wp:posOffset>-589915</wp:posOffset>
            </wp:positionV>
            <wp:extent cx="2961005" cy="70485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7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-401955</wp:posOffset>
            </wp:positionH>
            <wp:positionV relativeFrom="paragraph">
              <wp:posOffset>-517525</wp:posOffset>
            </wp:positionV>
            <wp:extent cx="2971800" cy="660400"/>
            <wp:effectExtent l="0" t="0" r="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</w:t>
      </w:r>
    </w:p>
    <w:p/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BESWICK GROUP AND RONNIE COX GRAPHIC SUPPLIES ANNOUNCE ACQUISITION</w:t>
      </w:r>
    </w:p>
    <w:p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8 December 2021: Fellowes Beswick (a member of the Beswick Group of Companies) has today announced the acquisition of leading Southern African Print Finishing supplier Ronnie Cox Graphic Supplies.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sz w:val="24"/>
          <w:szCs w:val="24"/>
          <w:lang w:eastAsia="en-ZA"/>
        </w:rPr>
        <w:t>The new business will be incorporated into the Fellowes Beswick Print Finishing Division and will be jointly managed by Paul Cox and Warren Hodgson. Trading will commence on 5</w:t>
      </w:r>
      <w:r>
        <w:rPr>
          <w:rFonts w:ascii="Arial" w:hAnsi="Arial" w:eastAsia="Times New Roman" w:cs="Arial"/>
          <w:sz w:val="24"/>
          <w:szCs w:val="24"/>
          <w:vertAlign w:val="superscript"/>
          <w:lang w:eastAsia="en-ZA"/>
        </w:rPr>
        <w:t>th</w:t>
      </w:r>
      <w:r>
        <w:rPr>
          <w:rFonts w:ascii="Arial" w:hAnsi="Arial" w:eastAsia="Times New Roman" w:cs="Arial"/>
          <w:sz w:val="24"/>
          <w:szCs w:val="24"/>
          <w:lang w:eastAsia="en-ZA"/>
        </w:rPr>
        <w:t xml:space="preserve"> January 2022.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sz w:val="24"/>
          <w:szCs w:val="24"/>
          <w:lang w:eastAsia="en-ZA"/>
        </w:rPr>
        <w:t xml:space="preserve">The acquisition sees Fellowes Beswick continuing its investment in the Print Finishing Division and the combined business will offer a wide range of equipment, consumables, and technical services to the Southern African print finishing market.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sz w:val="24"/>
          <w:szCs w:val="24"/>
          <w:lang w:eastAsia="en-ZA"/>
        </w:rPr>
        <w:t xml:space="preserve">In addition to the Johannesburg head office and separate distribution and warehousing facilities, Fellowes Beswick has a formal presence in all the major centres of South Africa, being Cape Town, Durban and </w:t>
      </w:r>
      <w:r>
        <w:rPr>
          <w:rStyle w:val="5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Gqeberha</w:t>
      </w:r>
      <w:r>
        <w:rPr>
          <w:rFonts w:ascii="Arial" w:hAnsi="Arial" w:eastAsia="Times New Roman" w:cs="Arial"/>
          <w:sz w:val="24"/>
          <w:szCs w:val="24"/>
          <w:lang w:eastAsia="en-ZA"/>
        </w:rPr>
        <w:t xml:space="preserve">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sz w:val="24"/>
          <w:szCs w:val="24"/>
          <w:lang w:eastAsia="en-ZA"/>
        </w:rPr>
        <w:t xml:space="preserve">The group also has a very active Export Division servicing the Southern African region.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sz w:val="24"/>
          <w:szCs w:val="24"/>
          <w:lang w:eastAsia="en-ZA"/>
        </w:rPr>
        <w:t>Almost all the staff of Ronnie Cox Graphic Supplies will be retained, and we wish to assure all our valued customers and suppliers, that it will be “</w:t>
      </w:r>
      <w:r>
        <w:rPr>
          <w:rFonts w:ascii="Arial" w:hAnsi="Arial" w:eastAsia="Times New Roman" w:cs="Arial"/>
          <w:i/>
          <w:iCs/>
          <w:sz w:val="24"/>
          <w:szCs w:val="24"/>
          <w:lang w:eastAsia="en-ZA"/>
        </w:rPr>
        <w:t>business as usual</w:t>
      </w:r>
      <w:r>
        <w:rPr>
          <w:rFonts w:ascii="Arial" w:hAnsi="Arial" w:eastAsia="Times New Roman" w:cs="Arial"/>
          <w:sz w:val="24"/>
          <w:szCs w:val="24"/>
          <w:lang w:eastAsia="en-ZA"/>
        </w:rPr>
        <w:t>” with the added advantage of an enlarged show-room facility, an increased nation-wide sales force, added geographic locations, and access to a wider pool of technical support personnel.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sz w:val="24"/>
          <w:szCs w:val="24"/>
          <w:lang w:eastAsia="en-ZA"/>
        </w:rPr>
        <w:t>We sincerely trust that we will continue to enjoy the valued support of our customers and suppliers in the years to come.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ENDS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####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n-ZA"/>
        </w:rPr>
        <w:t xml:space="preserve">About Fellowes Beswick Print Finishing Division: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  <w:r>
        <w:rPr>
          <w:rFonts w:ascii="Arial" w:hAnsi="Arial" w:cs="Arial"/>
          <w:sz w:val="24"/>
          <w:szCs w:val="24"/>
        </w:rPr>
        <w:t>Fellowes Beswick (Pty) Ltd (established 1976) are converters of film and wire as well as importers and distributors of a wide range of print finishing solutions. Fellowes Beswick Print Finishing Division offers an exclusive range of laminating, binding and finishing equipment as well as consumables – all designed to improve productivity. With national distribution, Fellowes Beswick are able to offer reliable after sales service and support to the trade.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n-ZA"/>
        </w:rPr>
        <w:t xml:space="preserve">About Ronnie Cox Graphic Supplies: </w:t>
      </w:r>
    </w:p>
    <w:p>
      <w:pPr>
        <w:pStyle w:val="4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Ronnie Cox Graphic Supplies was established in 1974 as a supplier of machinery and consumables to the printing industry. They offer a comprehensive range of print finishing equipment, from low volume and digital finishing equipment, through to high volume, heavy duty, industrial grade machinery. </w:t>
      </w:r>
      <w:r>
        <w:rPr>
          <w:rStyle w:val="6"/>
          <w:rFonts w:ascii="Arial" w:hAnsi="Arial" w:cs="Arial"/>
        </w:rPr>
        <w:t>Ronnie Cox Graphic Supplies also offer a range of consumables for many areas of the printing, paper processing and finishing industries. 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Z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n-ZA"/>
        </w:rPr>
        <w:t> </w:t>
      </w:r>
    </w:p>
    <w:p/>
    <w:sectPr>
      <w:pgSz w:w="11906" w:h="16838"/>
      <w:pgMar w:top="1440" w:right="1133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59"/>
    <w:rsid w:val="0003140B"/>
    <w:rsid w:val="001A4414"/>
    <w:rsid w:val="002C3B32"/>
    <w:rsid w:val="002D1D71"/>
    <w:rsid w:val="003D35E4"/>
    <w:rsid w:val="004C450C"/>
    <w:rsid w:val="005C7654"/>
    <w:rsid w:val="00631BA0"/>
    <w:rsid w:val="006609BB"/>
    <w:rsid w:val="00692FBC"/>
    <w:rsid w:val="00716E95"/>
    <w:rsid w:val="007515BD"/>
    <w:rsid w:val="008C15F6"/>
    <w:rsid w:val="00A10DA4"/>
    <w:rsid w:val="00A212B4"/>
    <w:rsid w:val="00A265F6"/>
    <w:rsid w:val="00B10D59"/>
    <w:rsid w:val="00BB2996"/>
    <w:rsid w:val="00C26E16"/>
    <w:rsid w:val="00D6292B"/>
    <w:rsid w:val="00DA0B6D"/>
    <w:rsid w:val="00DE0B48"/>
    <w:rsid w:val="00E43022"/>
    <w:rsid w:val="00E97F34"/>
    <w:rsid w:val="00F2162A"/>
    <w:rsid w:val="00F45F35"/>
    <w:rsid w:val="7A7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Z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ZA"/>
    </w:rPr>
  </w:style>
  <w:style w:type="character" w:styleId="5">
    <w:name w:val="Strong"/>
    <w:basedOn w:val="2"/>
    <w:qFormat/>
    <w:uiPriority w:val="22"/>
    <w:rPr>
      <w:b/>
      <w:bCs/>
    </w:rPr>
  </w:style>
  <w:style w:type="character" w:customStyle="1" w:styleId="6">
    <w:name w:val="normal-c7"/>
    <w:basedOn w:val="2"/>
    <w:uiPriority w:val="0"/>
  </w:style>
  <w:style w:type="paragraph" w:customStyle="1" w:styleId="7">
    <w:name w:val="normal-p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Z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2226</Characters>
  <Lines>18</Lines>
  <Paragraphs>5</Paragraphs>
  <TotalTime>1</TotalTime>
  <ScaleCrop>false</ScaleCrop>
  <LinksUpToDate>false</LinksUpToDate>
  <CharactersWithSpaces>2611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2021-12-07T09:39:00Z</dcterms:created>
  <dc:creator>Louise Meades</dc:creator>
  <cp:lastModifiedBy>Mandy</cp:lastModifiedBy>
  <cp:lastPrinted>2021-12-03T10:50:00Z</cp:lastPrinted>
  <dcterms:modified xsi:type="dcterms:W3CDTF">2021-12-07T10:09:46Z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BD9ABB1193E44810800430697D7569BB</vt:lpwstr>
  </property>
</Properties>
</file>